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17A3A" w14:textId="77777777" w:rsidR="00254F86" w:rsidRPr="00D842EA" w:rsidRDefault="00254F86" w:rsidP="00D842EA">
      <w:pPr>
        <w:pStyle w:val="Ttulo3"/>
        <w:jc w:val="center"/>
        <w:rPr>
          <w:rStyle w:val="Forte"/>
          <w:rFonts w:ascii="Times New Roman" w:hAnsi="Times New Roman" w:cs="Times New Roman"/>
          <w:color w:val="auto"/>
          <w:sz w:val="22"/>
          <w:szCs w:val="22"/>
          <w:u w:val="single"/>
        </w:rPr>
      </w:pPr>
      <w:r w:rsidRPr="00D842EA">
        <w:rPr>
          <w:rStyle w:val="Forte"/>
          <w:rFonts w:ascii="Times New Roman" w:hAnsi="Times New Roman" w:cs="Times New Roman"/>
          <w:color w:val="auto"/>
          <w:sz w:val="22"/>
          <w:szCs w:val="22"/>
          <w:u w:val="single"/>
        </w:rPr>
        <w:t>AVISO DE CONTRATAÇÃO DIRETA</w:t>
      </w:r>
    </w:p>
    <w:p w14:paraId="2F540FD6" w14:textId="77777777" w:rsidR="00254F86" w:rsidRPr="00D842EA" w:rsidRDefault="00254F86" w:rsidP="00254F86">
      <w:pPr>
        <w:pStyle w:val="NormalWeb"/>
        <w:jc w:val="both"/>
        <w:rPr>
          <w:sz w:val="22"/>
          <w:szCs w:val="22"/>
        </w:rPr>
      </w:pPr>
      <w:r w:rsidRPr="00D842EA">
        <w:rPr>
          <w:sz w:val="22"/>
          <w:szCs w:val="22"/>
        </w:rPr>
        <w:t xml:space="preserve">A </w:t>
      </w:r>
      <w:r w:rsidRPr="00D842EA">
        <w:rPr>
          <w:rStyle w:val="Forte"/>
          <w:sz w:val="22"/>
          <w:szCs w:val="22"/>
        </w:rPr>
        <w:t>Câmara Municipal de Jerônimo Monteiro – ES</w:t>
      </w:r>
      <w:r w:rsidRPr="00D842EA">
        <w:rPr>
          <w:sz w:val="22"/>
          <w:szCs w:val="22"/>
        </w:rPr>
        <w:t>, nos termos do art. 75, §3º, da Lei nº 14.133/2021, torna pública a intenção de realizar contratação direta, com dispensa de licitação, com critério de julgamento MENOR PREÇO GLOBAL, conforme descrito abaixo: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254F86" w:rsidRPr="00D842EA" w14:paraId="01032CDF" w14:textId="77777777" w:rsidTr="009E510F">
        <w:tc>
          <w:tcPr>
            <w:tcW w:w="4530" w:type="dxa"/>
          </w:tcPr>
          <w:p w14:paraId="46F04747" w14:textId="77777777" w:rsidR="00254F86" w:rsidRPr="00D842EA" w:rsidRDefault="00254F86" w:rsidP="009E510F">
            <w:pPr>
              <w:pStyle w:val="NormalWeb"/>
              <w:jc w:val="both"/>
              <w:rPr>
                <w:sz w:val="22"/>
                <w:szCs w:val="22"/>
              </w:rPr>
            </w:pPr>
            <w:r w:rsidRPr="00D842EA">
              <w:rPr>
                <w:sz w:val="22"/>
                <w:szCs w:val="22"/>
              </w:rPr>
              <w:t>Data de início de Recebimento das propostas:</w:t>
            </w:r>
          </w:p>
        </w:tc>
        <w:tc>
          <w:tcPr>
            <w:tcW w:w="4531" w:type="dxa"/>
          </w:tcPr>
          <w:p w14:paraId="0AEB5406" w14:textId="0D4ADBE1" w:rsidR="00254F86" w:rsidRPr="00D842EA" w:rsidRDefault="00254F86" w:rsidP="009E510F">
            <w:pPr>
              <w:pStyle w:val="NormalWeb"/>
              <w:jc w:val="both"/>
              <w:rPr>
                <w:b/>
                <w:bCs/>
                <w:sz w:val="22"/>
                <w:szCs w:val="22"/>
              </w:rPr>
            </w:pPr>
            <w:r w:rsidRPr="00D842EA">
              <w:rPr>
                <w:b/>
                <w:bCs/>
                <w:sz w:val="22"/>
                <w:szCs w:val="22"/>
              </w:rPr>
              <w:t>24/03/2026</w:t>
            </w:r>
          </w:p>
        </w:tc>
      </w:tr>
      <w:tr w:rsidR="00254F86" w:rsidRPr="00D842EA" w14:paraId="3963B495" w14:textId="77777777" w:rsidTr="009E510F">
        <w:tc>
          <w:tcPr>
            <w:tcW w:w="4530" w:type="dxa"/>
          </w:tcPr>
          <w:p w14:paraId="71DD0D72" w14:textId="77777777" w:rsidR="00254F86" w:rsidRPr="00D842EA" w:rsidRDefault="00254F86" w:rsidP="009E510F">
            <w:pPr>
              <w:pStyle w:val="NormalWeb"/>
              <w:jc w:val="both"/>
              <w:rPr>
                <w:sz w:val="22"/>
                <w:szCs w:val="22"/>
              </w:rPr>
            </w:pPr>
            <w:r w:rsidRPr="00D842EA">
              <w:rPr>
                <w:sz w:val="22"/>
                <w:szCs w:val="22"/>
              </w:rPr>
              <w:t>Data final para Recebimento das propostas:</w:t>
            </w:r>
          </w:p>
        </w:tc>
        <w:tc>
          <w:tcPr>
            <w:tcW w:w="4531" w:type="dxa"/>
          </w:tcPr>
          <w:p w14:paraId="4859D596" w14:textId="333BD636" w:rsidR="00254F86" w:rsidRPr="00D842EA" w:rsidRDefault="00254F86" w:rsidP="009E510F">
            <w:pPr>
              <w:pStyle w:val="NormalWeb"/>
              <w:jc w:val="both"/>
              <w:rPr>
                <w:b/>
                <w:bCs/>
                <w:sz w:val="22"/>
                <w:szCs w:val="22"/>
              </w:rPr>
            </w:pPr>
            <w:r w:rsidRPr="00D842EA">
              <w:rPr>
                <w:b/>
                <w:bCs/>
                <w:sz w:val="22"/>
                <w:szCs w:val="22"/>
              </w:rPr>
              <w:t>27/03/2026</w:t>
            </w:r>
          </w:p>
        </w:tc>
      </w:tr>
      <w:tr w:rsidR="00254F86" w:rsidRPr="00D842EA" w14:paraId="2ADE0C3C" w14:textId="77777777" w:rsidTr="009E510F">
        <w:tc>
          <w:tcPr>
            <w:tcW w:w="4530" w:type="dxa"/>
          </w:tcPr>
          <w:p w14:paraId="411390D8" w14:textId="77777777" w:rsidR="00254F86" w:rsidRPr="00D842EA" w:rsidRDefault="00254F86" w:rsidP="009E510F">
            <w:pPr>
              <w:pStyle w:val="NormalWeb"/>
              <w:jc w:val="both"/>
              <w:rPr>
                <w:sz w:val="22"/>
                <w:szCs w:val="22"/>
              </w:rPr>
            </w:pPr>
            <w:r w:rsidRPr="00D842EA">
              <w:rPr>
                <w:sz w:val="22"/>
                <w:szCs w:val="22"/>
              </w:rPr>
              <w:t>Recebimento das propostas no e-mail:</w:t>
            </w:r>
          </w:p>
        </w:tc>
        <w:tc>
          <w:tcPr>
            <w:tcW w:w="4531" w:type="dxa"/>
          </w:tcPr>
          <w:p w14:paraId="26A88AB5" w14:textId="77777777" w:rsidR="00254F86" w:rsidRPr="00D842EA" w:rsidRDefault="00254F86" w:rsidP="009E510F">
            <w:pPr>
              <w:pStyle w:val="NormalWeb"/>
              <w:jc w:val="both"/>
              <w:rPr>
                <w:sz w:val="22"/>
                <w:szCs w:val="22"/>
              </w:rPr>
            </w:pPr>
            <w:r w:rsidRPr="00D842EA">
              <w:rPr>
                <w:rStyle w:val="Forte"/>
                <w:sz w:val="22"/>
                <w:szCs w:val="22"/>
              </w:rPr>
              <w:t>cotacao@jeronimomonteiro.es.leg.br</w:t>
            </w:r>
          </w:p>
        </w:tc>
      </w:tr>
    </w:tbl>
    <w:p w14:paraId="23882268" w14:textId="29901066" w:rsidR="00254F86" w:rsidRPr="00D842EA" w:rsidRDefault="00254F86" w:rsidP="00254F86">
      <w:pPr>
        <w:pStyle w:val="NormalWeb"/>
        <w:numPr>
          <w:ilvl w:val="0"/>
          <w:numId w:val="2"/>
        </w:numPr>
        <w:jc w:val="both"/>
        <w:rPr>
          <w:sz w:val="22"/>
          <w:szCs w:val="22"/>
        </w:rPr>
      </w:pPr>
      <w:r w:rsidRPr="00D842EA">
        <w:rPr>
          <w:rStyle w:val="Forte"/>
          <w:sz w:val="22"/>
          <w:szCs w:val="22"/>
        </w:rPr>
        <w:t>Objeto:</w:t>
      </w:r>
      <w:r w:rsidRPr="00D842EA">
        <w:rPr>
          <w:sz w:val="22"/>
          <w:szCs w:val="22"/>
        </w:rPr>
        <w:t xml:space="preserve"> Aquisição de Certificado Digital </w:t>
      </w:r>
      <w:r w:rsidRPr="00D842EA">
        <w:rPr>
          <w:rStyle w:val="Forte"/>
          <w:rFonts w:eastAsiaTheme="majorEastAsia"/>
          <w:sz w:val="22"/>
          <w:szCs w:val="22"/>
        </w:rPr>
        <w:t>e-CNPJ tipo A1</w:t>
      </w:r>
      <w:r w:rsidRPr="00D842EA">
        <w:rPr>
          <w:sz w:val="22"/>
          <w:szCs w:val="22"/>
        </w:rPr>
        <w:t>, com validade de 01 (um) ano, para atender às necessidades da Câmara Municipal de Jerônimo Monteiro, para utilização em sistemas governamentais, envio de prestações de contas e assinatura digital de documentos institucionais.</w:t>
      </w:r>
    </w:p>
    <w:p w14:paraId="389CA3A2" w14:textId="766148F4" w:rsidR="00254F86" w:rsidRPr="00D842EA" w:rsidRDefault="00254F86" w:rsidP="00F236BF">
      <w:pPr>
        <w:pStyle w:val="NormalWeb"/>
        <w:numPr>
          <w:ilvl w:val="0"/>
          <w:numId w:val="2"/>
        </w:numPr>
        <w:jc w:val="both"/>
        <w:rPr>
          <w:sz w:val="22"/>
          <w:szCs w:val="22"/>
        </w:rPr>
      </w:pPr>
      <w:r w:rsidRPr="00D842EA">
        <w:rPr>
          <w:rStyle w:val="Forte"/>
          <w:sz w:val="22"/>
          <w:szCs w:val="22"/>
        </w:rPr>
        <w:t>Justificativa:</w:t>
      </w:r>
      <w:r w:rsidRPr="00D842EA">
        <w:rPr>
          <w:sz w:val="22"/>
          <w:szCs w:val="22"/>
        </w:rPr>
        <w:t xml:space="preserve"> A presente contratação justifica-se pela necessidade de garantir o acesso da Câmara Municipal aos sistemas governamentais e plataformas eletrônicas que exigem certificação digital, bem como para envio de prestações de contas e assinatura de documentos oficiais. Ressalta-se que o certificado digital atualmente utilizado possui validade até </w:t>
      </w:r>
      <w:r w:rsidRPr="00D842EA">
        <w:rPr>
          <w:rStyle w:val="Forte"/>
          <w:sz w:val="22"/>
          <w:szCs w:val="22"/>
        </w:rPr>
        <w:t>05 de maio de 2026</w:t>
      </w:r>
      <w:r w:rsidRPr="00D842EA">
        <w:rPr>
          <w:sz w:val="22"/>
          <w:szCs w:val="22"/>
        </w:rPr>
        <w:t xml:space="preserve">, sendo necessária </w:t>
      </w:r>
      <w:proofErr w:type="gramStart"/>
      <w:r w:rsidRPr="00D842EA">
        <w:rPr>
          <w:sz w:val="22"/>
          <w:szCs w:val="22"/>
        </w:rPr>
        <w:t>a</w:t>
      </w:r>
      <w:proofErr w:type="gramEnd"/>
      <w:r w:rsidRPr="00D842EA">
        <w:rPr>
          <w:sz w:val="22"/>
          <w:szCs w:val="22"/>
        </w:rPr>
        <w:t xml:space="preserve"> sua renovação para evitar a interrupção dos serviços administrativos.</w:t>
      </w:r>
      <w:r w:rsidR="00D842EA" w:rsidRPr="00D842EA">
        <w:rPr>
          <w:sz w:val="22"/>
          <w:szCs w:val="22"/>
        </w:rPr>
        <w:t xml:space="preserve"> </w:t>
      </w:r>
      <w:r w:rsidRPr="00D842EA">
        <w:rPr>
          <w:sz w:val="22"/>
          <w:szCs w:val="22"/>
        </w:rPr>
        <w:t xml:space="preserve">As especificações detalhadas do objeto, bem como os critérios e condições da contratação, encontram-se disponíveis no </w:t>
      </w:r>
      <w:r w:rsidRPr="00D842EA">
        <w:rPr>
          <w:rStyle w:val="Forte"/>
          <w:sz w:val="22"/>
          <w:szCs w:val="22"/>
        </w:rPr>
        <w:t>Termo de Referência</w:t>
      </w:r>
      <w:r w:rsidRPr="00D842EA">
        <w:rPr>
          <w:sz w:val="22"/>
          <w:szCs w:val="22"/>
        </w:rPr>
        <w:t xml:space="preserve">, podendo ser acessado por meio do link disponibilizado abaixo, juntamente com a </w:t>
      </w:r>
      <w:r w:rsidRPr="00D842EA">
        <w:rPr>
          <w:rStyle w:val="Forte"/>
          <w:sz w:val="22"/>
          <w:szCs w:val="22"/>
        </w:rPr>
        <w:t>pesquisa de preços a ser preenchida</w:t>
      </w:r>
      <w:r w:rsidRPr="00D842EA">
        <w:rPr>
          <w:sz w:val="22"/>
          <w:szCs w:val="22"/>
        </w:rPr>
        <w:t>, que fundamenta a presente contratação.</w:t>
      </w:r>
    </w:p>
    <w:p w14:paraId="6C3E4C00" w14:textId="77777777" w:rsidR="00254F86" w:rsidRPr="00D842EA" w:rsidRDefault="00254F86" w:rsidP="00254F86">
      <w:pPr>
        <w:pStyle w:val="NormalWeb"/>
        <w:jc w:val="both"/>
        <w:rPr>
          <w:sz w:val="22"/>
          <w:szCs w:val="22"/>
        </w:rPr>
      </w:pPr>
      <w:r w:rsidRPr="00D842EA">
        <w:rPr>
          <w:rStyle w:val="Forte"/>
          <w:sz w:val="22"/>
          <w:szCs w:val="22"/>
        </w:rPr>
        <w:t>Empresas interessadas poderão apresentar propostas no prazo de 3 (três) dias úteis a contar da data desta publicação</w:t>
      </w:r>
      <w:r w:rsidRPr="00D842EA">
        <w:rPr>
          <w:sz w:val="22"/>
          <w:szCs w:val="22"/>
        </w:rPr>
        <w:t xml:space="preserve">, encaminhando-as para o e-mail: </w:t>
      </w:r>
      <w:r w:rsidRPr="00D842EA">
        <w:rPr>
          <w:rStyle w:val="Forte"/>
          <w:sz w:val="22"/>
          <w:szCs w:val="22"/>
        </w:rPr>
        <w:t>cotacao@jeronimomonteiro.es.leg.br</w:t>
      </w:r>
      <w:r w:rsidRPr="00D842EA">
        <w:rPr>
          <w:sz w:val="22"/>
          <w:szCs w:val="22"/>
        </w:rPr>
        <w:t>, ou presencialmente na sede da Câmara Municipal, localizada na Av. Lourival Lugon Moulin, nº 300, Centro, Jerônimo Monteiro – ES.</w:t>
      </w:r>
    </w:p>
    <w:p w14:paraId="2CF68726" w14:textId="77777777" w:rsidR="00254F86" w:rsidRPr="00D842EA" w:rsidRDefault="00254F86" w:rsidP="00254F86">
      <w:pPr>
        <w:pStyle w:val="NormalWeb"/>
        <w:jc w:val="both"/>
        <w:rPr>
          <w:b/>
          <w:bCs/>
          <w:sz w:val="22"/>
          <w:szCs w:val="22"/>
        </w:rPr>
      </w:pPr>
      <w:r w:rsidRPr="00D842EA">
        <w:rPr>
          <w:b/>
          <w:bCs/>
          <w:sz w:val="22"/>
          <w:szCs w:val="22"/>
        </w:rPr>
        <w:t>Acessar a Pesquisa de Preço, através do seguinte link:</w:t>
      </w:r>
    </w:p>
    <w:p w14:paraId="4C8C38D1" w14:textId="1F96F3B1" w:rsidR="00D842EA" w:rsidRPr="00D842EA" w:rsidRDefault="00D842EA" w:rsidP="00254F86">
      <w:pPr>
        <w:pStyle w:val="NormalWeb"/>
        <w:jc w:val="both"/>
        <w:rPr>
          <w:sz w:val="22"/>
          <w:szCs w:val="22"/>
        </w:rPr>
      </w:pPr>
      <w:hyperlink r:id="rId7" w:history="1">
        <w:r w:rsidRPr="00D842EA">
          <w:rPr>
            <w:rStyle w:val="Hyperlink"/>
            <w:sz w:val="22"/>
            <w:szCs w:val="22"/>
          </w:rPr>
          <w:t>https://cmjm.s3.sa-east-1.amazonaws.com/arquivos/2026/Licitacoes/20260323141206_PESQUISA%20DE%20PRE%C3%87O.pdf</w:t>
        </w:r>
      </w:hyperlink>
    </w:p>
    <w:p w14:paraId="384F1A2B" w14:textId="77777777" w:rsidR="00254F86" w:rsidRPr="00D842EA" w:rsidRDefault="00254F86" w:rsidP="00254F86">
      <w:pPr>
        <w:pStyle w:val="NormalWeb"/>
        <w:jc w:val="both"/>
        <w:rPr>
          <w:b/>
          <w:bCs/>
          <w:sz w:val="22"/>
          <w:szCs w:val="22"/>
        </w:rPr>
      </w:pPr>
      <w:r w:rsidRPr="00D842EA">
        <w:rPr>
          <w:b/>
          <w:bCs/>
          <w:sz w:val="22"/>
          <w:szCs w:val="22"/>
        </w:rPr>
        <w:t>Acessar o Termo de referência, através do seguinte link:</w:t>
      </w:r>
    </w:p>
    <w:p w14:paraId="4601D781" w14:textId="7D0F93BB" w:rsidR="00D842EA" w:rsidRPr="00D842EA" w:rsidRDefault="00D842EA" w:rsidP="00254F86">
      <w:pPr>
        <w:pStyle w:val="NormalWeb"/>
        <w:jc w:val="both"/>
        <w:rPr>
          <w:sz w:val="22"/>
          <w:szCs w:val="22"/>
        </w:rPr>
      </w:pPr>
      <w:hyperlink r:id="rId8" w:history="1">
        <w:r w:rsidRPr="00D842EA">
          <w:rPr>
            <w:rStyle w:val="Hyperlink"/>
            <w:sz w:val="22"/>
            <w:szCs w:val="22"/>
          </w:rPr>
          <w:t>https://cmjm.s3.sa-east-1.amazonaws.com/arquivos/2026/Licitacoes/20260323141204_TERMO%20DE%20REFER%C3%8ANCIA.pdf</w:t>
        </w:r>
      </w:hyperlink>
    </w:p>
    <w:p w14:paraId="4F0EFADE" w14:textId="77777777" w:rsidR="00254F86" w:rsidRPr="00D842EA" w:rsidRDefault="00254F86" w:rsidP="00D842EA">
      <w:pPr>
        <w:pStyle w:val="SemEspaamento"/>
        <w:rPr>
          <w:rFonts w:ascii="Times New Roman" w:hAnsi="Times New Roman" w:cs="Times New Roman"/>
        </w:rPr>
      </w:pPr>
      <w:r w:rsidRPr="00D842EA">
        <w:rPr>
          <w:rFonts w:ascii="Times New Roman" w:hAnsi="Times New Roman" w:cs="Times New Roman"/>
        </w:rPr>
        <w:t>Mais informações podem ser obtidas pelo telefone: (28) 3558-1414, ramal 506.</w:t>
      </w:r>
    </w:p>
    <w:p w14:paraId="1F6F85A2" w14:textId="77777777" w:rsidR="00D842EA" w:rsidRDefault="00254F86" w:rsidP="00D842EA">
      <w:pPr>
        <w:pStyle w:val="SemEspaamento"/>
        <w:jc w:val="right"/>
        <w:rPr>
          <w:rStyle w:val="Forte"/>
          <w:rFonts w:ascii="Times New Roman" w:hAnsi="Times New Roman" w:cs="Times New Roman"/>
        </w:rPr>
      </w:pPr>
      <w:r w:rsidRPr="00D842EA">
        <w:rPr>
          <w:rStyle w:val="Forte"/>
          <w:rFonts w:ascii="Times New Roman" w:hAnsi="Times New Roman" w:cs="Times New Roman"/>
        </w:rPr>
        <w:t>Jerônimo Monteiro – ES, 24 de março de 2026.</w:t>
      </w:r>
    </w:p>
    <w:p w14:paraId="09404298" w14:textId="77777777" w:rsidR="00D842EA" w:rsidRPr="00D842EA" w:rsidRDefault="00D842EA" w:rsidP="00D842EA">
      <w:pPr>
        <w:pStyle w:val="SemEspaamento"/>
        <w:jc w:val="right"/>
        <w:rPr>
          <w:rStyle w:val="Forte"/>
          <w:rFonts w:ascii="Times New Roman" w:hAnsi="Times New Roman" w:cs="Times New Roman"/>
        </w:rPr>
      </w:pPr>
    </w:p>
    <w:p w14:paraId="2453BA97" w14:textId="53F2A9F9" w:rsidR="00254F86" w:rsidRPr="00D842EA" w:rsidRDefault="00254F86" w:rsidP="00D842EA">
      <w:pPr>
        <w:pStyle w:val="SemEspaamento"/>
        <w:rPr>
          <w:rStyle w:val="Forte"/>
          <w:rFonts w:ascii="Times New Roman" w:hAnsi="Times New Roman" w:cs="Times New Roman"/>
        </w:rPr>
      </w:pPr>
      <w:r w:rsidRPr="00D842EA">
        <w:rPr>
          <w:rStyle w:val="Forte"/>
          <w:rFonts w:ascii="Times New Roman" w:hAnsi="Times New Roman" w:cs="Times New Roman"/>
        </w:rPr>
        <w:t>MATHEUS GARCIA CARVALHO</w:t>
      </w:r>
    </w:p>
    <w:p w14:paraId="3804BDC4" w14:textId="455431B0" w:rsidR="002C15FC" w:rsidRPr="00D842EA" w:rsidRDefault="00254F86" w:rsidP="00D842EA">
      <w:pPr>
        <w:pStyle w:val="SemEspaamento"/>
        <w:rPr>
          <w:rFonts w:ascii="Times New Roman" w:hAnsi="Times New Roman" w:cs="Times New Roman"/>
        </w:rPr>
      </w:pPr>
      <w:r w:rsidRPr="00D842EA">
        <w:rPr>
          <w:rFonts w:ascii="Times New Roman" w:hAnsi="Times New Roman" w:cs="Times New Roman"/>
          <w:b/>
          <w:bCs/>
        </w:rPr>
        <w:t>Presidente da Câmara Municipal de Jerônimo Monteiro</w:t>
      </w:r>
    </w:p>
    <w:sectPr w:rsidR="002C15FC" w:rsidRPr="00D842EA">
      <w:headerReference w:type="default" r:id="rId9"/>
      <w:footerReference w:type="default" r:id="rId10"/>
      <w:pgSz w:w="11906" w:h="16838"/>
      <w:pgMar w:top="850" w:right="1134" w:bottom="283" w:left="170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23D5CA" w14:textId="77777777" w:rsidR="00B20493" w:rsidRDefault="00B20493">
      <w:pPr>
        <w:rPr>
          <w:rFonts w:hint="eastAsia"/>
        </w:rPr>
      </w:pPr>
      <w:r>
        <w:separator/>
      </w:r>
    </w:p>
  </w:endnote>
  <w:endnote w:type="continuationSeparator" w:id="0">
    <w:p w14:paraId="0666CBC6" w14:textId="77777777" w:rsidR="00B20493" w:rsidRDefault="00B2049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229747" w14:textId="77777777" w:rsidR="00EF49F2" w:rsidRPr="00714BB7" w:rsidRDefault="00000000" w:rsidP="00EF49F2">
    <w:pPr>
      <w:pStyle w:val="Ttulo2"/>
      <w:ind w:left="567"/>
      <w:jc w:val="center"/>
      <w:rPr>
        <w:color w:val="999999"/>
        <w:sz w:val="20"/>
      </w:rPr>
    </w:pPr>
    <w:r w:rsidRPr="00714BB7">
      <w:rPr>
        <w:color w:val="999999"/>
        <w:sz w:val="20"/>
      </w:rPr>
      <w:t>Av. Lourival Lugon Moulin, 300 – Centro – Jerônimo Monteiro – ES – CEP.: 29.550-000</w:t>
    </w:r>
  </w:p>
  <w:p w14:paraId="771235F0" w14:textId="77777777" w:rsidR="00EF49F2" w:rsidRPr="00714BB7" w:rsidRDefault="00000000" w:rsidP="00EF49F2">
    <w:pPr>
      <w:jc w:val="center"/>
      <w:rPr>
        <w:rFonts w:hint="eastAsia"/>
        <w:i/>
        <w:color w:val="999999"/>
        <w:sz w:val="8"/>
      </w:rPr>
    </w:pPr>
  </w:p>
  <w:p w14:paraId="10AC2C68" w14:textId="77777777" w:rsidR="00EF49F2" w:rsidRPr="00714BB7" w:rsidRDefault="00000000" w:rsidP="00EF49F2">
    <w:pPr>
      <w:ind w:left="426"/>
      <w:jc w:val="center"/>
      <w:rPr>
        <w:rFonts w:hint="eastAsia"/>
        <w:i/>
        <w:iCs/>
        <w:color w:val="999999"/>
      </w:rPr>
    </w:pPr>
    <w:proofErr w:type="spellStart"/>
    <w:r>
      <w:rPr>
        <w:color w:val="999999"/>
      </w:rPr>
      <w:t>Tel</w:t>
    </w:r>
    <w:proofErr w:type="spellEnd"/>
    <w:r w:rsidRPr="00714BB7">
      <w:rPr>
        <w:color w:val="999999"/>
      </w:rPr>
      <w:t>: (2</w:t>
    </w:r>
    <w:r>
      <w:rPr>
        <w:color w:val="999999"/>
      </w:rPr>
      <w:t>8</w:t>
    </w:r>
    <w:r w:rsidRPr="00714BB7">
      <w:rPr>
        <w:color w:val="999999"/>
      </w:rPr>
      <w:t>) 3558-</w:t>
    </w:r>
    <w:r>
      <w:rPr>
        <w:color w:val="999999"/>
      </w:rPr>
      <w:t>1414</w:t>
    </w:r>
    <w:r w:rsidRPr="00714BB7">
      <w:rPr>
        <w:color w:val="999999"/>
      </w:rPr>
      <w:t xml:space="preserve">       </w:t>
    </w:r>
    <w:r w:rsidRPr="00714BB7">
      <w:rPr>
        <w:b/>
        <w:color w:val="999999"/>
      </w:rPr>
      <w:t>e-mail</w:t>
    </w:r>
    <w:r w:rsidRPr="00714BB7">
      <w:rPr>
        <w:color w:val="999999"/>
      </w:rPr>
      <w:t xml:space="preserve">: </w:t>
    </w:r>
    <w:r>
      <w:rPr>
        <w:b/>
        <w:bCs/>
        <w:iCs/>
        <w:color w:val="999999"/>
      </w:rPr>
      <w:t>cotacao@jeronimomonteiro.es.leg.br</w:t>
    </w:r>
  </w:p>
  <w:p w14:paraId="38303AC5" w14:textId="77777777" w:rsidR="00EF49F2" w:rsidRDefault="00000000" w:rsidP="00EF49F2">
    <w:pPr>
      <w:pStyle w:val="Rodap"/>
      <w:rPr>
        <w:rFonts w:hint="eastAsia"/>
      </w:rPr>
    </w:pPr>
  </w:p>
  <w:p w14:paraId="2D4B58C1" w14:textId="77777777" w:rsidR="00EF49F2" w:rsidRDefault="00000000">
    <w:pPr>
      <w:pStyle w:val="Rodap"/>
      <w:rPr>
        <w:rFonts w:hint="eastAsia"/>
      </w:rPr>
    </w:pPr>
  </w:p>
  <w:p w14:paraId="3E98BF00" w14:textId="77777777" w:rsidR="00EF49F2" w:rsidRDefault="00000000">
    <w:pPr>
      <w:pStyle w:val="Rodap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DD8FDE" w14:textId="77777777" w:rsidR="00B20493" w:rsidRDefault="00B20493">
      <w:pPr>
        <w:rPr>
          <w:rFonts w:hint="eastAsia"/>
        </w:rPr>
      </w:pPr>
      <w:r>
        <w:separator/>
      </w:r>
    </w:p>
  </w:footnote>
  <w:footnote w:type="continuationSeparator" w:id="0">
    <w:p w14:paraId="3E75133A" w14:textId="77777777" w:rsidR="00B20493" w:rsidRDefault="00B20493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66E0F" w14:textId="77777777" w:rsidR="00EF49F2" w:rsidRPr="00A94ADB" w:rsidRDefault="00000000" w:rsidP="00EF49F2">
    <w:pPr>
      <w:pStyle w:val="Cabealho"/>
      <w:rPr>
        <w:rFonts w:hint="eastAsia"/>
      </w:rPr>
    </w:pPr>
    <w:r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44E49FEC" wp14:editId="11D7F435">
          <wp:simplePos x="0" y="0"/>
          <wp:positionH relativeFrom="margin">
            <wp:posOffset>2555875</wp:posOffset>
          </wp:positionH>
          <wp:positionV relativeFrom="paragraph">
            <wp:posOffset>73660</wp:posOffset>
          </wp:positionV>
          <wp:extent cx="468630" cy="546735"/>
          <wp:effectExtent l="0" t="0" r="7620" b="5715"/>
          <wp:wrapTopAndBottom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8630" cy="546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8391AD4" w14:textId="77777777" w:rsidR="00EF49F2" w:rsidRPr="00CE4C2F" w:rsidRDefault="00000000" w:rsidP="00EF49F2">
    <w:pPr>
      <w:pStyle w:val="Cabealho"/>
      <w:jc w:val="center"/>
      <w:rPr>
        <w:rFonts w:hint="eastAsia"/>
        <w:b/>
        <w:color w:val="808080"/>
      </w:rPr>
    </w:pPr>
    <w:r w:rsidRPr="00CE4C2F">
      <w:rPr>
        <w:b/>
        <w:color w:val="808080"/>
      </w:rPr>
      <w:t>Câmara Municipal de Jerônimo Monteiro</w:t>
    </w:r>
  </w:p>
  <w:p w14:paraId="01C707A5" w14:textId="77777777" w:rsidR="00EE48CD" w:rsidRDefault="00000000" w:rsidP="00EF49F2">
    <w:pPr>
      <w:pStyle w:val="Cabealho"/>
      <w:jc w:val="center"/>
      <w:rPr>
        <w:rFonts w:hint="eastAsia"/>
      </w:rPr>
    </w:pPr>
    <w:r w:rsidRPr="00CE4C2F">
      <w:rPr>
        <w:b/>
        <w:color w:val="808080"/>
      </w:rPr>
      <w:t>Estado do Espírito Santo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A271C1"/>
    <w:multiLevelType w:val="multilevel"/>
    <w:tmpl w:val="9ADEC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EA09A1"/>
    <w:multiLevelType w:val="hybridMultilevel"/>
    <w:tmpl w:val="67FCA6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6563122">
    <w:abstractNumId w:val="0"/>
  </w:num>
  <w:num w:numId="2" w16cid:durableId="10397470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F86"/>
    <w:rsid w:val="00254F86"/>
    <w:rsid w:val="002C15FC"/>
    <w:rsid w:val="00B20493"/>
    <w:rsid w:val="00D84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3DD40"/>
  <w15:chartTrackingRefBased/>
  <w15:docId w15:val="{AA129F53-5CA9-493B-AD93-69B21F6C0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4F86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paragraph" w:styleId="Ttulo2">
    <w:name w:val="heading 2"/>
    <w:basedOn w:val="Standard"/>
    <w:next w:val="Standard"/>
    <w:link w:val="Ttulo2Char"/>
    <w:uiPriority w:val="9"/>
    <w:unhideWhenUsed/>
    <w:qFormat/>
    <w:rsid w:val="00254F86"/>
    <w:pPr>
      <w:keepNext/>
      <w:keepLines/>
      <w:spacing w:before="40"/>
      <w:outlineLvl w:val="1"/>
    </w:pPr>
    <w:rPr>
      <w:rFonts w:ascii="Calibri Light" w:hAnsi="Calibri Light" w:cs="Lucida Sans"/>
      <w:color w:val="2F5496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54F86"/>
    <w:pPr>
      <w:keepNext/>
      <w:keepLines/>
      <w:spacing w:before="40"/>
      <w:outlineLvl w:val="2"/>
    </w:pPr>
    <w:rPr>
      <w:rFonts w:asciiTheme="majorHAnsi" w:eastAsiaTheme="majorEastAsia" w:hAnsiTheme="majorHAnsi" w:cs="Mangal"/>
      <w:color w:val="1F3763" w:themeColor="accent1" w:themeShade="7F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254F86"/>
    <w:rPr>
      <w:rFonts w:ascii="Calibri Light" w:eastAsia="NSimSun" w:hAnsi="Calibri Light" w:cs="Lucida Sans"/>
      <w:color w:val="2F5496"/>
      <w:kern w:val="3"/>
      <w:sz w:val="26"/>
      <w:szCs w:val="26"/>
      <w:lang w:eastAsia="zh-CN" w:bidi="hi-IN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54F86"/>
    <w:rPr>
      <w:rFonts w:asciiTheme="majorHAnsi" w:eastAsiaTheme="majorEastAsia" w:hAnsiTheme="majorHAnsi" w:cs="Mangal"/>
      <w:color w:val="1F3763" w:themeColor="accent1" w:themeShade="7F"/>
      <w:kern w:val="3"/>
      <w:sz w:val="24"/>
      <w:szCs w:val="21"/>
      <w:lang w:eastAsia="zh-CN" w:bidi="hi-IN"/>
      <w14:ligatures w14:val="none"/>
    </w:rPr>
  </w:style>
  <w:style w:type="paragraph" w:customStyle="1" w:styleId="Standard">
    <w:name w:val="Standard"/>
    <w:rsid w:val="00254F86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paragraph" w:styleId="Rodap">
    <w:name w:val="footer"/>
    <w:basedOn w:val="Standard"/>
    <w:link w:val="RodapChar"/>
    <w:uiPriority w:val="99"/>
    <w:rsid w:val="00254F8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54F86"/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paragraph" w:styleId="Cabealho">
    <w:name w:val="header"/>
    <w:basedOn w:val="Normal"/>
    <w:link w:val="CabealhoChar"/>
    <w:rsid w:val="00254F86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254F86"/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paragraph" w:styleId="PargrafodaLista">
    <w:name w:val="List Paragraph"/>
    <w:basedOn w:val="Standard"/>
    <w:rsid w:val="00254F8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254F86"/>
    <w:rPr>
      <w:b/>
      <w:bCs/>
    </w:rPr>
  </w:style>
  <w:style w:type="paragraph" w:styleId="SemEspaamento">
    <w:name w:val="No Spacing"/>
    <w:uiPriority w:val="1"/>
    <w:qFormat/>
    <w:rsid w:val="00254F86"/>
    <w:pPr>
      <w:spacing w:after="0" w:line="240" w:lineRule="auto"/>
    </w:pPr>
    <w:rPr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254F86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254F86"/>
    <w:pPr>
      <w:pBdr>
        <w:bottom w:val="single" w:sz="6" w:space="1" w:color="auto"/>
      </w:pBdr>
      <w:suppressAutoHyphens w:val="0"/>
      <w:autoSpaceDN/>
      <w:jc w:val="center"/>
      <w:textAlignment w:val="auto"/>
    </w:pPr>
    <w:rPr>
      <w:rFonts w:ascii="Arial" w:eastAsia="Times New Roman" w:hAnsi="Arial"/>
      <w:vanish/>
      <w:kern w:val="0"/>
      <w:sz w:val="16"/>
      <w:szCs w:val="16"/>
      <w:lang w:eastAsia="pt-BR" w:bidi="ar-SA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254F86"/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254F86"/>
    <w:pPr>
      <w:pBdr>
        <w:top w:val="single" w:sz="6" w:space="1" w:color="auto"/>
      </w:pBdr>
      <w:suppressAutoHyphens w:val="0"/>
      <w:autoSpaceDN/>
      <w:jc w:val="center"/>
      <w:textAlignment w:val="auto"/>
    </w:pPr>
    <w:rPr>
      <w:rFonts w:ascii="Arial" w:eastAsia="Times New Roman" w:hAnsi="Arial"/>
      <w:vanish/>
      <w:kern w:val="0"/>
      <w:sz w:val="16"/>
      <w:szCs w:val="16"/>
      <w:lang w:eastAsia="pt-BR" w:bidi="ar-SA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rsid w:val="00254F86"/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254F8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D842EA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842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48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mjm.s3.sa-east-1.amazonaws.com/arquivos/2026/Licitacoes/20260323141204_TERMO%20DE%20REFER%C3%8ANCIA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mjm.s3.sa-east-1.amazonaws.com/arquivos/2026/Licitacoes/20260323141206_PESQUISA%20DE%20PRE%C3%87O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408</Words>
  <Characters>2205</Characters>
  <Application>Microsoft Office Word</Application>
  <DocSecurity>0</DocSecurity>
  <Lines>18</Lines>
  <Paragraphs>5</Paragraphs>
  <ScaleCrop>false</ScaleCrop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2026-03-24T11:31:00Z</cp:lastPrinted>
  <dcterms:created xsi:type="dcterms:W3CDTF">2026-03-23T14:37:00Z</dcterms:created>
  <dcterms:modified xsi:type="dcterms:W3CDTF">2026-03-24T11:31:00Z</dcterms:modified>
</cp:coreProperties>
</file>